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DB" w:rsidRDefault="007C2BDB" w:rsidP="007C2BDB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D o d a t o k   č. 1</w:t>
      </w:r>
    </w:p>
    <w:p w:rsidR="007C2BDB" w:rsidRDefault="007C2BDB" w:rsidP="007C2BDB">
      <w:pPr>
        <w:jc w:val="center"/>
        <w:rPr>
          <w:rFonts w:ascii="Arial" w:hAnsi="Arial"/>
          <w:b/>
          <w:sz w:val="32"/>
        </w:rPr>
      </w:pPr>
    </w:p>
    <w:p w:rsidR="007C2BDB" w:rsidRDefault="007C2BDB" w:rsidP="007C2BD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Všeobecne záväzného nariadenia obce Pobedim č. 3/2001 o odpadoch.</w:t>
      </w:r>
    </w:p>
    <w:p w:rsidR="007C2BDB" w:rsidRDefault="007C2BDB" w:rsidP="007C2BDB">
      <w:pPr>
        <w:jc w:val="center"/>
        <w:rPr>
          <w:rFonts w:ascii="Arial" w:hAnsi="Arial"/>
          <w:b/>
          <w:sz w:val="28"/>
        </w:rPr>
      </w:pPr>
    </w:p>
    <w:p w:rsidR="007C2BDB" w:rsidRDefault="007C2BDB" w:rsidP="007C2BDB">
      <w:pPr>
        <w:jc w:val="both"/>
        <w:rPr>
          <w:rFonts w:ascii="Arial" w:hAnsi="Arial"/>
        </w:rPr>
      </w:pPr>
    </w:p>
    <w:p w:rsidR="007C2BDB" w:rsidRDefault="007C2BDB" w:rsidP="007C2BD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Obecné zastupiteľstvo v Pobedime na základe ustanovenia § 6 zák.č. 369/1990 Zb. o obecnom zriadení v znení noviel a v spojení s ustanovením § 4 ods. 3, písm. g; a h; citovaného zákona a v súlade s ustanovením § 39 zák. č. 223/2001 o odpadoch a o zmene a doplnení niektorých zákonov vydáva  tento:</w:t>
      </w:r>
    </w:p>
    <w:p w:rsidR="007C2BDB" w:rsidRDefault="007C2BDB" w:rsidP="007C2BDB">
      <w:pPr>
        <w:jc w:val="both"/>
        <w:rPr>
          <w:rFonts w:ascii="Arial" w:hAnsi="Arial"/>
        </w:rPr>
      </w:pPr>
    </w:p>
    <w:p w:rsidR="007C2BDB" w:rsidRDefault="007C2BDB" w:rsidP="007C2BD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Dodatok č.1 k VZN obce Pobedim č. 3/2001 o odpadoch.</w:t>
      </w:r>
    </w:p>
    <w:p w:rsidR="007C2BDB" w:rsidRDefault="007C2BDB" w:rsidP="007C2BDB">
      <w:pPr>
        <w:jc w:val="center"/>
        <w:rPr>
          <w:rFonts w:ascii="Arial" w:hAnsi="Arial"/>
          <w:b/>
        </w:rPr>
      </w:pPr>
    </w:p>
    <w:p w:rsidR="007C2BDB" w:rsidRDefault="007C2BDB" w:rsidP="007C2BD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IV. časť</w:t>
      </w:r>
    </w:p>
    <w:p w:rsidR="007C2BDB" w:rsidRDefault="007C2BDB" w:rsidP="007C2BD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Systém zberu, prepravy a zneškodňovania komunálneho odpadu.</w:t>
      </w:r>
    </w:p>
    <w:p w:rsidR="007C2BDB" w:rsidRDefault="007C2BDB" w:rsidP="007C2BDB">
      <w:pPr>
        <w:jc w:val="both"/>
        <w:rPr>
          <w:rFonts w:ascii="Arial" w:hAnsi="Arial"/>
        </w:rPr>
      </w:pPr>
    </w:p>
    <w:p w:rsidR="007C2BDB" w:rsidRDefault="007C2BDB" w:rsidP="007C2BDB">
      <w:pPr>
        <w:jc w:val="both"/>
        <w:rPr>
          <w:rFonts w:ascii="Arial" w:hAnsi="Arial"/>
        </w:rPr>
      </w:pPr>
      <w:r>
        <w:rPr>
          <w:rFonts w:ascii="Arial" w:hAnsi="Arial"/>
        </w:rPr>
        <w:t>dopĺňa sa v bode 1:</w:t>
      </w:r>
    </w:p>
    <w:p w:rsidR="007C2BDB" w:rsidRDefault="007C2BDB" w:rsidP="007C2BDB">
      <w:pPr>
        <w:jc w:val="both"/>
        <w:rPr>
          <w:rFonts w:ascii="Arial" w:hAnsi="Arial"/>
        </w:rPr>
      </w:pPr>
    </w:p>
    <w:p w:rsidR="007C2BDB" w:rsidRDefault="007C2BDB" w:rsidP="007C2BDB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20 01 35 vyradené elektrické a elektronické zariadenia, obsahujúce nebezpečné časti</w:t>
      </w:r>
    </w:p>
    <w:p w:rsidR="007C2BDB" w:rsidRDefault="007C2BDB" w:rsidP="007C2BDB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20 01 36 vyradené elektrické a elektronické zariadenia iné ako uvedené v 20 01 35.</w:t>
      </w:r>
    </w:p>
    <w:p w:rsidR="007C2BDB" w:rsidRDefault="007C2BDB" w:rsidP="007C2BDB">
      <w:pPr>
        <w:jc w:val="both"/>
        <w:rPr>
          <w:rFonts w:ascii="Arial" w:hAnsi="Arial"/>
        </w:rPr>
      </w:pPr>
    </w:p>
    <w:p w:rsidR="007C2BDB" w:rsidRDefault="007C2BDB" w:rsidP="007C2BDB">
      <w:p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dopĺňa sa o bod </w:t>
      </w:r>
      <w:r>
        <w:rPr>
          <w:rFonts w:ascii="Arial" w:hAnsi="Arial"/>
          <w:b/>
        </w:rPr>
        <w:t>13. Elektronický šrot:</w:t>
      </w:r>
    </w:p>
    <w:p w:rsidR="007C2BDB" w:rsidRDefault="007C2BDB" w:rsidP="007C2BD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a) na území obce sa zabezpečuje zber a preprava elektroodpadu 2 x ročne</w:t>
      </w:r>
    </w:p>
    <w:p w:rsidR="007C2BDB" w:rsidRDefault="007C2BDB" w:rsidP="007C2BD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b) obec zabezpečí spôsobom v mieste obvyklým informovanosť občanov</w:t>
      </w:r>
    </w:p>
    <w:p w:rsidR="007C2BDB" w:rsidRDefault="007C2BDB" w:rsidP="007C2BD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o termíne a mieste zberu.</w:t>
      </w:r>
    </w:p>
    <w:p w:rsidR="007C2BDB" w:rsidRDefault="007C2BDB" w:rsidP="007C2BDB">
      <w:p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                          </w:t>
      </w:r>
      <w:r>
        <w:rPr>
          <w:rFonts w:ascii="Arial" w:hAnsi="Arial"/>
          <w:b/>
        </w:rPr>
        <w:t>14. Textil</w:t>
      </w:r>
    </w:p>
    <w:p w:rsidR="007C2BDB" w:rsidRDefault="007C2BDB" w:rsidP="007C2BDB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a) na území obce sa zabezpečuje zber a preprava textilu 1 x ročne</w:t>
      </w:r>
    </w:p>
    <w:p w:rsidR="007C2BDB" w:rsidRDefault="007C2BDB" w:rsidP="007C2BD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b) obec zabezpečí spôsobom v mieste obvyklým informovanosť občanov o          </w:t>
      </w:r>
    </w:p>
    <w:p w:rsidR="007C2BDB" w:rsidRDefault="007C2BDB" w:rsidP="007C2BD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termíne a mieste zberu.</w:t>
      </w:r>
    </w:p>
    <w:p w:rsidR="007C2BDB" w:rsidRDefault="007C2BDB" w:rsidP="007C2BDB">
      <w:pPr>
        <w:jc w:val="both"/>
        <w:rPr>
          <w:rFonts w:ascii="Arial" w:hAnsi="Arial"/>
        </w:rPr>
      </w:pPr>
    </w:p>
    <w:p w:rsidR="007C2BDB" w:rsidRDefault="007C2BDB" w:rsidP="007C2BDB">
      <w:pPr>
        <w:jc w:val="both"/>
        <w:rPr>
          <w:rFonts w:ascii="Arial" w:hAnsi="Arial"/>
        </w:rPr>
      </w:pPr>
    </w:p>
    <w:p w:rsidR="007C2BDB" w:rsidRDefault="007C2BDB" w:rsidP="007C2BDB">
      <w:pPr>
        <w:jc w:val="both"/>
        <w:rPr>
          <w:rFonts w:ascii="Arial" w:hAnsi="Arial"/>
        </w:rPr>
      </w:pPr>
      <w:r>
        <w:rPr>
          <w:rFonts w:ascii="Arial" w:hAnsi="Arial"/>
        </w:rPr>
        <w:t>Tento dodatok nadobúda účinnosť dňom schválenia.</w:t>
      </w:r>
    </w:p>
    <w:p w:rsidR="007C2BDB" w:rsidRDefault="007C2BDB" w:rsidP="007C2BDB">
      <w:pPr>
        <w:jc w:val="both"/>
        <w:rPr>
          <w:rFonts w:ascii="Arial" w:hAnsi="Arial"/>
        </w:rPr>
      </w:pPr>
      <w:r>
        <w:rPr>
          <w:rFonts w:ascii="Arial" w:hAnsi="Arial"/>
        </w:rPr>
        <w:t>Schválené Obecným zastupiteľstvom Pobedim dňa 25.11.2005, Uznesením č. 61.</w:t>
      </w:r>
    </w:p>
    <w:p w:rsidR="007C2BDB" w:rsidRDefault="007C2BDB" w:rsidP="007C2BDB">
      <w:pPr>
        <w:jc w:val="both"/>
        <w:rPr>
          <w:rFonts w:ascii="Arial" w:hAnsi="Arial"/>
        </w:rPr>
      </w:pPr>
    </w:p>
    <w:p w:rsidR="007C2BDB" w:rsidRDefault="007C2BDB" w:rsidP="007C2BDB">
      <w:pPr>
        <w:jc w:val="both"/>
        <w:rPr>
          <w:rFonts w:ascii="Arial" w:hAnsi="Arial"/>
        </w:rPr>
      </w:pPr>
    </w:p>
    <w:p w:rsidR="007C2BDB" w:rsidRDefault="007C2BDB" w:rsidP="007C2BDB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V Pobedime dňa 1.12.2005</w:t>
      </w:r>
    </w:p>
    <w:p w:rsidR="007C2BDB" w:rsidRDefault="007C2BDB" w:rsidP="007C2BDB">
      <w:pPr>
        <w:jc w:val="both"/>
        <w:rPr>
          <w:rFonts w:ascii="Arial" w:hAnsi="Arial"/>
        </w:rPr>
      </w:pPr>
    </w:p>
    <w:p w:rsidR="007C2BDB" w:rsidRDefault="007C2BDB" w:rsidP="007C2BDB">
      <w:pPr>
        <w:jc w:val="both"/>
        <w:rPr>
          <w:rFonts w:ascii="Arial" w:hAnsi="Arial"/>
        </w:rPr>
      </w:pPr>
    </w:p>
    <w:p w:rsidR="007C2BDB" w:rsidRDefault="007C2BDB" w:rsidP="007C2BDB">
      <w:pPr>
        <w:jc w:val="both"/>
        <w:rPr>
          <w:rFonts w:ascii="Arial" w:hAnsi="Arial"/>
        </w:rPr>
      </w:pPr>
    </w:p>
    <w:p w:rsidR="007C2BDB" w:rsidRDefault="007C2BDB" w:rsidP="007C2BD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Mária Vavrová</w:t>
      </w:r>
    </w:p>
    <w:p w:rsidR="007C2BDB" w:rsidRDefault="007C2BDB" w:rsidP="007C2BD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starostka obce</w:t>
      </w:r>
    </w:p>
    <w:p w:rsidR="007C2BDB" w:rsidRDefault="007C2BDB" w:rsidP="007C2BD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</w:t>
      </w:r>
    </w:p>
    <w:p w:rsidR="00BC7218" w:rsidRDefault="00BC7218"/>
    <w:sectPr w:rsidR="00BC7218" w:rsidSect="00BC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2BDB"/>
    <w:rsid w:val="007C2BDB"/>
    <w:rsid w:val="0095309B"/>
    <w:rsid w:val="00B870CE"/>
    <w:rsid w:val="00BC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2BDB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2013-02-11T22:10:00Z</dcterms:created>
  <dcterms:modified xsi:type="dcterms:W3CDTF">2013-02-11T22:10:00Z</dcterms:modified>
</cp:coreProperties>
</file>